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0E46A" w14:textId="77777777" w:rsidR="000569E1" w:rsidRPr="001311A2" w:rsidRDefault="001311A2" w:rsidP="001311A2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ФОРМА № </w:t>
      </w:r>
      <w:r w:rsidR="004F5323">
        <w:rPr>
          <w:rFonts w:ascii="Times New Roman" w:hAnsi="Times New Roman" w:cs="Times New Roman"/>
          <w:sz w:val="24"/>
          <w:szCs w:val="24"/>
        </w:rPr>
        <w:t>6</w:t>
      </w:r>
    </w:p>
    <w:p w14:paraId="63B0E46B" w14:textId="77777777" w:rsidR="001311A2" w:rsidRDefault="001311A2"/>
    <w:p w14:paraId="63B0E46C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1A2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14:paraId="63B0E46D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1A2">
        <w:rPr>
          <w:rFonts w:ascii="Times New Roman" w:hAnsi="Times New Roman" w:cs="Times New Roman"/>
          <w:b/>
          <w:bCs/>
          <w:sz w:val="24"/>
          <w:szCs w:val="24"/>
        </w:rPr>
        <w:t xml:space="preserve">участника </w:t>
      </w:r>
      <w:r>
        <w:rPr>
          <w:rFonts w:ascii="Times New Roman" w:hAnsi="Times New Roman" w:cs="Times New Roman"/>
          <w:b/>
          <w:bCs/>
          <w:sz w:val="24"/>
          <w:szCs w:val="24"/>
        </w:rPr>
        <w:t>отбора по номинации</w:t>
      </w:r>
    </w:p>
    <w:p w14:paraId="63B0E46E" w14:textId="77777777" w:rsid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4F5323">
        <w:rPr>
          <w:rFonts w:ascii="Times New Roman" w:hAnsi="Times New Roman" w:cs="Times New Roman"/>
          <w:b/>
          <w:bCs/>
          <w:sz w:val="24"/>
          <w:szCs w:val="24"/>
        </w:rPr>
        <w:t>СТАРТАП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63B0E46F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ежегодного областного конкурса «Сахалинский маяк»</w:t>
      </w:r>
    </w:p>
    <w:p w14:paraId="63B0E470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1A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14:paraId="63B0E471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11A2">
        <w:rPr>
          <w:rFonts w:ascii="Times New Roman" w:hAnsi="Times New Roman" w:cs="Times New Roman"/>
          <w:sz w:val="24"/>
          <w:szCs w:val="24"/>
        </w:rPr>
        <w:t>(полное наименование участника конкурса)</w:t>
      </w:r>
    </w:p>
    <w:p w14:paraId="63B0E472" w14:textId="77777777" w:rsidR="001311A2" w:rsidRPr="001311A2" w:rsidRDefault="001311A2" w:rsidP="001311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87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3871"/>
        <w:gridCol w:w="4253"/>
      </w:tblGrid>
      <w:tr w:rsidR="0006576D" w14:paraId="63B0E476" w14:textId="77777777" w:rsidTr="0006576D">
        <w:trPr>
          <w:trHeight w:val="766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73" w14:textId="77777777" w:rsidR="0006576D" w:rsidRDefault="0006576D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74" w14:textId="77777777" w:rsidR="0006576D" w:rsidRDefault="0006576D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0E475" w14:textId="77777777" w:rsidR="0006576D" w:rsidRDefault="0006576D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06576D" w14:paraId="63B0E47A" w14:textId="77777777" w:rsidTr="0006576D">
        <w:trPr>
          <w:trHeight w:val="4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77" w14:textId="77777777" w:rsidR="0006576D" w:rsidRDefault="0006576D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78" w14:textId="77777777" w:rsidR="0006576D" w:rsidRDefault="0006576D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79" w14:textId="77777777" w:rsidR="0006576D" w:rsidRDefault="0006576D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576D" w14:paraId="63B0E47E" w14:textId="77777777" w:rsidTr="0006576D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0E47B" w14:textId="77777777" w:rsidR="0006576D" w:rsidRDefault="0006576D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0E47C" w14:textId="77777777" w:rsidR="0006576D" w:rsidRDefault="0006576D" w:rsidP="004F5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D">
              <w:rPr>
                <w:rFonts w:ascii="Times New Roman" w:hAnsi="Times New Roman" w:cs="Times New Roman"/>
                <w:sz w:val="24"/>
                <w:szCs w:val="24"/>
              </w:rPr>
              <w:t>Динамика среднемесячной начисленной заработной платы работников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7D" w14:textId="77777777" w:rsidR="0006576D" w:rsidRDefault="0006576D" w:rsidP="004F5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D">
              <w:rPr>
                <w:rFonts w:ascii="Times New Roman" w:hAnsi="Times New Roman" w:cs="Times New Roman"/>
                <w:sz w:val="24"/>
                <w:szCs w:val="24"/>
              </w:rPr>
              <w:t xml:space="preserve">наблюдается снижение или стагнация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0 </w:t>
            </w:r>
          </w:p>
        </w:tc>
      </w:tr>
      <w:tr w:rsidR="0006576D" w14:paraId="63B0E482" w14:textId="77777777" w:rsidTr="0006576D"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7F" w14:textId="77777777" w:rsidR="0006576D" w:rsidRDefault="0006576D" w:rsidP="003337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80" w14:textId="77777777" w:rsidR="0006576D" w:rsidRPr="0006576D" w:rsidRDefault="0006576D" w:rsidP="004F5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81" w14:textId="77777777" w:rsidR="0006576D" w:rsidRDefault="0006576D" w:rsidP="004F5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D">
              <w:rPr>
                <w:rFonts w:ascii="Times New Roman" w:hAnsi="Times New Roman" w:cs="Times New Roman"/>
                <w:sz w:val="24"/>
                <w:szCs w:val="24"/>
              </w:rPr>
              <w:t xml:space="preserve">наблюдается рост среднемесячной начисленной заработной 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- 10</w:t>
            </w:r>
          </w:p>
        </w:tc>
      </w:tr>
      <w:tr w:rsidR="0006576D" w14:paraId="63B0E486" w14:textId="77777777" w:rsidTr="000657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83" w14:textId="77777777" w:rsidR="0006576D" w:rsidRDefault="0006576D" w:rsidP="004F5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84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обучение и повышение квалификации, всего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85" w14:textId="77777777" w:rsidR="0006576D" w:rsidRDefault="0006576D" w:rsidP="004F5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D">
              <w:rPr>
                <w:rFonts w:ascii="Times New Roman" w:hAnsi="Times New Roman" w:cs="Times New Roman"/>
                <w:sz w:val="24"/>
                <w:szCs w:val="24"/>
              </w:rPr>
              <w:t>2 балла за каждого сотрудника, прошедшего обучение</w:t>
            </w:r>
          </w:p>
        </w:tc>
      </w:tr>
      <w:tr w:rsidR="0006576D" w14:paraId="63B0E48A" w14:textId="77777777" w:rsidTr="0006576D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0E487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0E488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D">
              <w:rPr>
                <w:rFonts w:ascii="Times New Roman" w:hAnsi="Times New Roman" w:cs="Times New Roman"/>
                <w:sz w:val="24"/>
                <w:szCs w:val="24"/>
              </w:rPr>
              <w:t>Динамика выручки от реализации товаров (работ, услуг) без учета налога на добавленную стоимость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89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балла до 300, тыс. рублей </w:t>
            </w:r>
          </w:p>
        </w:tc>
      </w:tr>
      <w:tr w:rsidR="0006576D" w14:paraId="63B0E48E" w14:textId="77777777" w:rsidTr="0006576D"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0E48B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0E48C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8D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баллов до 500,0 тыс. рублей </w:t>
            </w:r>
          </w:p>
        </w:tc>
      </w:tr>
      <w:tr w:rsidR="0006576D" w14:paraId="63B0E492" w14:textId="77777777" w:rsidTr="0006576D"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8F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90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91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баллов более 500,0 тыс. рублей </w:t>
            </w:r>
          </w:p>
        </w:tc>
      </w:tr>
      <w:tr w:rsidR="0006576D" w14:paraId="63B0E496" w14:textId="77777777" w:rsidTr="000657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93" w14:textId="77777777" w:rsidR="0006576D" w:rsidRDefault="0006576D" w:rsidP="004F5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94" w14:textId="77777777" w:rsidR="0006576D" w:rsidRDefault="0006576D" w:rsidP="004F53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576D">
              <w:rPr>
                <w:rFonts w:ascii="Times New Roman" w:hAnsi="Times New Roman" w:cs="Times New Roman"/>
                <w:sz w:val="24"/>
                <w:szCs w:val="24"/>
              </w:rPr>
              <w:t>Динамика созданных рабочих мест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95" w14:textId="77777777" w:rsidR="0006576D" w:rsidRDefault="00D945D1" w:rsidP="004F53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5D1">
              <w:rPr>
                <w:rFonts w:ascii="Times New Roman" w:hAnsi="Times New Roman" w:cs="Times New Roman"/>
                <w:sz w:val="24"/>
                <w:szCs w:val="24"/>
              </w:rPr>
              <w:t>2 балла за каждое созданное рабочее место</w:t>
            </w:r>
          </w:p>
        </w:tc>
      </w:tr>
      <w:tr w:rsidR="00D945D1" w14:paraId="63B0E49A" w14:textId="77777777" w:rsidTr="00CC5639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0E497" w14:textId="77777777" w:rsidR="00D945D1" w:rsidRDefault="00D945D1" w:rsidP="00D945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0E498" w14:textId="77777777" w:rsidR="00D945D1" w:rsidRDefault="00D945D1" w:rsidP="00D94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5D1">
              <w:rPr>
                <w:rFonts w:ascii="Times New Roman" w:hAnsi="Times New Roman" w:cs="Times New Roman"/>
                <w:sz w:val="24"/>
                <w:szCs w:val="24"/>
              </w:rPr>
              <w:t>Динамика сумм средств, направленных на развитие бизнеса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99" w14:textId="77777777" w:rsidR="00D945D1" w:rsidRDefault="00D945D1" w:rsidP="00D945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балла - до 50,0 тыс. руб. включительно </w:t>
            </w:r>
          </w:p>
        </w:tc>
      </w:tr>
      <w:tr w:rsidR="00D945D1" w14:paraId="63B0E49E" w14:textId="77777777" w:rsidTr="00CC5639"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0E49B" w14:textId="77777777" w:rsidR="00D945D1" w:rsidRDefault="00D945D1" w:rsidP="00D945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0E49C" w14:textId="77777777" w:rsidR="00D945D1" w:rsidRDefault="00D945D1" w:rsidP="00D94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9D" w14:textId="77777777" w:rsidR="00D945D1" w:rsidRDefault="00D945D1" w:rsidP="00D945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баллов - от 50,0 до 100,0 тыс. руб. включительно </w:t>
            </w:r>
          </w:p>
        </w:tc>
      </w:tr>
      <w:tr w:rsidR="00D945D1" w14:paraId="63B0E4A2" w14:textId="77777777" w:rsidTr="00CC5639"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9F" w14:textId="77777777" w:rsidR="00D945D1" w:rsidRDefault="00D945D1" w:rsidP="00D945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A0" w14:textId="77777777" w:rsidR="00D945D1" w:rsidRDefault="00D945D1" w:rsidP="00D945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A1" w14:textId="77777777" w:rsidR="00D945D1" w:rsidRDefault="00D945D1" w:rsidP="00D945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баллов - более 100,0 тыс. руб. </w:t>
            </w:r>
          </w:p>
        </w:tc>
      </w:tr>
      <w:tr w:rsidR="0006576D" w14:paraId="63B0E4A6" w14:textId="77777777" w:rsidTr="000657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A3" w14:textId="77777777" w:rsidR="0006576D" w:rsidRDefault="00D945D1" w:rsidP="00065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A4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Бизнес-плана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A5" w14:textId="77777777" w:rsidR="0006576D" w:rsidRDefault="00D945D1" w:rsidP="00D945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576D" w14:paraId="63B0E4AA" w14:textId="77777777" w:rsidTr="000657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A7" w14:textId="77777777" w:rsidR="0006576D" w:rsidRDefault="00D945D1" w:rsidP="00065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A8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на Бизнес-Навигаторе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A9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6576D" w14:paraId="63B0E4AE" w14:textId="77777777" w:rsidTr="0006576D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AB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AC" w14:textId="77777777" w:rsidR="0006576D" w:rsidRDefault="00D945D1" w:rsidP="000657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E4AD" w14:textId="77777777" w:rsidR="0006576D" w:rsidRDefault="0006576D" w:rsidP="00065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B0E4AF" w14:textId="77777777" w:rsidR="001311A2" w:rsidRDefault="001311A2"/>
    <w:sectPr w:rsidR="00131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1A2"/>
    <w:rsid w:val="000569E1"/>
    <w:rsid w:val="0006576D"/>
    <w:rsid w:val="001311A2"/>
    <w:rsid w:val="002D01D4"/>
    <w:rsid w:val="00352641"/>
    <w:rsid w:val="0043727E"/>
    <w:rsid w:val="004F5323"/>
    <w:rsid w:val="00741CC0"/>
    <w:rsid w:val="0083565C"/>
    <w:rsid w:val="00CB55B9"/>
    <w:rsid w:val="00CF3A9F"/>
    <w:rsid w:val="00D945D1"/>
    <w:rsid w:val="00DF311C"/>
    <w:rsid w:val="00EF00EE"/>
    <w:rsid w:val="00F9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0E46A"/>
  <w15:chartTrackingRefBased/>
  <w15:docId w15:val="{53035951-059A-4C68-927E-A2C011F01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Ольга Витальевна</dc:creator>
  <cp:keywords/>
  <dc:description/>
  <cp:lastModifiedBy>Юлия А. Белецкая</cp:lastModifiedBy>
  <cp:revision>2</cp:revision>
  <dcterms:created xsi:type="dcterms:W3CDTF">2022-06-06T03:47:00Z</dcterms:created>
  <dcterms:modified xsi:type="dcterms:W3CDTF">2022-06-06T03:47:00Z</dcterms:modified>
</cp:coreProperties>
</file>